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E9E31" w14:textId="77777777" w:rsidR="00AD0264" w:rsidRDefault="00AD0264" w:rsidP="00AD02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uk-UA"/>
        </w:rPr>
        <w:drawing>
          <wp:inline distT="0" distB="0" distL="0" distR="0" wp14:anchorId="3328AE51" wp14:editId="3AB423AE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E77BEA" w14:textId="77777777" w:rsidR="00AD0264" w:rsidRDefault="00AD0264" w:rsidP="00AD02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189B019" w14:textId="77777777" w:rsidR="00AD0264" w:rsidRDefault="00AD0264" w:rsidP="00AD02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A35A518" w14:textId="77777777" w:rsidR="00AD0264" w:rsidRPr="00604332" w:rsidRDefault="00AD0264" w:rsidP="00AD0264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70B66DC" w14:textId="77777777" w:rsidR="00AD0264" w:rsidRDefault="00AD0264" w:rsidP="00AD026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B75B0EE" w14:textId="77777777" w:rsidR="00AD0264" w:rsidRDefault="00AD0264" w:rsidP="00AD026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77  сесія  8  скликання</w:t>
      </w:r>
    </w:p>
    <w:p w14:paraId="4D117E57" w14:textId="1B8FD043" w:rsidR="00AD0264" w:rsidRPr="00244DFE" w:rsidRDefault="00AD0264" w:rsidP="00AD02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 липня 2025 року                        м. Погребище                                 № 7</w:t>
      </w:r>
      <w:r>
        <w:rPr>
          <w:rFonts w:ascii="Times New Roman" w:hAnsi="Times New Roman" w:cs="Times New Roman"/>
          <w:sz w:val="28"/>
          <w:szCs w:val="28"/>
        </w:rPr>
        <w:t>46</w:t>
      </w:r>
    </w:p>
    <w:p w14:paraId="6011B954" w14:textId="60560EF5" w:rsidR="00185CE8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Pr="00696858">
        <w:rPr>
          <w:rFonts w:ascii="Times New Roman" w:hAnsi="Times New Roman" w:cs="Times New Roman"/>
          <w:b/>
          <w:sz w:val="28"/>
          <w:szCs w:val="28"/>
        </w:rPr>
        <w:t xml:space="preserve">розробку технічної документації </w:t>
      </w:r>
    </w:p>
    <w:p w14:paraId="22FFA43C" w14:textId="77777777" w:rsidR="00185CE8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</w:p>
    <w:p w14:paraId="444C47AC" w14:textId="74151B37" w:rsidR="00185CE8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>(відновлення) меж земельн</w:t>
      </w:r>
      <w:r>
        <w:rPr>
          <w:rFonts w:ascii="Times New Roman" w:hAnsi="Times New Roman" w:cs="Times New Roman"/>
          <w:b/>
          <w:sz w:val="28"/>
          <w:szCs w:val="28"/>
        </w:rPr>
        <w:t>ої</w:t>
      </w:r>
      <w:r w:rsidRPr="00696858">
        <w:rPr>
          <w:rFonts w:ascii="Times New Roman" w:hAnsi="Times New Roman" w:cs="Times New Roman"/>
          <w:b/>
          <w:sz w:val="28"/>
          <w:szCs w:val="28"/>
        </w:rPr>
        <w:t xml:space="preserve"> ділянк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69685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D665BF7" w14:textId="6088AAAA" w:rsidR="00185CE8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>в натурі (на місцевості)</w:t>
      </w:r>
    </w:p>
    <w:p w14:paraId="1AE2DB57" w14:textId="77777777" w:rsidR="00185CE8" w:rsidRPr="00E84F70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4F70">
        <w:rPr>
          <w:rFonts w:ascii="Times New Roman" w:hAnsi="Times New Roman" w:cs="Times New Roman"/>
          <w:b/>
          <w:sz w:val="28"/>
          <w:szCs w:val="28"/>
        </w:rPr>
        <w:tab/>
      </w:r>
    </w:p>
    <w:p w14:paraId="0C054C76" w14:textId="77777777" w:rsidR="00185CE8" w:rsidRPr="00B33353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45FAD12" w14:textId="643281D7" w:rsidR="00185CE8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        </w:t>
      </w:r>
      <w:r w:rsidR="00F25A50">
        <w:rPr>
          <w:rFonts w:ascii="Times New Roman" w:hAnsi="Times New Roman" w:cs="Times New Roman"/>
          <w:sz w:val="28"/>
          <w:szCs w:val="28"/>
        </w:rPr>
        <w:t>Керуючись</w:t>
      </w:r>
      <w:r w:rsidRPr="00E84F70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F25A50">
        <w:rPr>
          <w:rFonts w:ascii="Times New Roman" w:hAnsi="Times New Roman" w:cs="Times New Roman"/>
          <w:sz w:val="28"/>
          <w:szCs w:val="28"/>
        </w:rPr>
        <w:t>ом</w:t>
      </w:r>
      <w:r w:rsidRPr="00E84F70">
        <w:rPr>
          <w:rFonts w:ascii="Times New Roman" w:hAnsi="Times New Roman" w:cs="Times New Roman"/>
          <w:sz w:val="28"/>
          <w:szCs w:val="28"/>
        </w:rPr>
        <w:t xml:space="preserve"> 34 частини першої статт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E84F70">
        <w:rPr>
          <w:rFonts w:ascii="Times New Roman" w:hAnsi="Times New Roman" w:cs="Times New Roman"/>
          <w:sz w:val="28"/>
          <w:szCs w:val="28"/>
        </w:rPr>
        <w:t xml:space="preserve"> 26, ч</w:t>
      </w:r>
      <w:r>
        <w:rPr>
          <w:rFonts w:ascii="Times New Roman" w:hAnsi="Times New Roman" w:cs="Times New Roman"/>
          <w:sz w:val="28"/>
          <w:szCs w:val="28"/>
        </w:rPr>
        <w:t>астин</w:t>
      </w:r>
      <w:r w:rsidR="00F25A50">
        <w:rPr>
          <w:rFonts w:ascii="Times New Roman" w:hAnsi="Times New Roman" w:cs="Times New Roman"/>
          <w:sz w:val="28"/>
          <w:szCs w:val="28"/>
        </w:rPr>
        <w:t>ою</w:t>
      </w:r>
      <w:r>
        <w:rPr>
          <w:rFonts w:ascii="Times New Roman" w:hAnsi="Times New Roman" w:cs="Times New Roman"/>
          <w:sz w:val="28"/>
          <w:szCs w:val="28"/>
        </w:rPr>
        <w:t xml:space="preserve"> першо</w:t>
      </w:r>
      <w:r w:rsidR="00F25A50">
        <w:rPr>
          <w:rFonts w:ascii="Times New Roman" w:hAnsi="Times New Roman" w:cs="Times New Roman"/>
          <w:sz w:val="28"/>
          <w:szCs w:val="28"/>
        </w:rPr>
        <w:t>ю</w:t>
      </w:r>
      <w:r w:rsidRPr="00E84F70">
        <w:rPr>
          <w:rFonts w:ascii="Times New Roman" w:hAnsi="Times New Roman" w:cs="Times New Roman"/>
          <w:sz w:val="28"/>
          <w:szCs w:val="28"/>
        </w:rPr>
        <w:t xml:space="preserve"> ст</w:t>
      </w:r>
      <w:r>
        <w:rPr>
          <w:rFonts w:ascii="Times New Roman" w:hAnsi="Times New Roman" w:cs="Times New Roman"/>
          <w:sz w:val="28"/>
          <w:szCs w:val="28"/>
        </w:rPr>
        <w:t>атті</w:t>
      </w:r>
      <w:r w:rsidRPr="00E84F70">
        <w:rPr>
          <w:rFonts w:ascii="Times New Roman" w:hAnsi="Times New Roman" w:cs="Times New Roman"/>
          <w:sz w:val="28"/>
          <w:szCs w:val="28"/>
        </w:rPr>
        <w:t xml:space="preserve"> 59 Закону України «Про місцеве самоврядування в Україні»,  </w:t>
      </w:r>
      <w:r w:rsidRPr="00E84F70">
        <w:rPr>
          <w:rFonts w:ascii="Times New Roman" w:eastAsia="Times New Roman" w:hAnsi="Times New Roman" w:cs="Times New Roman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sz w:val="28"/>
          <w:szCs w:val="28"/>
        </w:rPr>
        <w:t>ат</w:t>
      </w:r>
      <w:r w:rsidR="00F25A50">
        <w:rPr>
          <w:rFonts w:ascii="Times New Roman" w:eastAsia="Times New Roman" w:hAnsi="Times New Roman" w:cs="Times New Roman"/>
          <w:sz w:val="28"/>
          <w:szCs w:val="28"/>
        </w:rPr>
        <w:t>тями</w:t>
      </w:r>
      <w:r w:rsidRPr="00E84F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95B16">
        <w:rPr>
          <w:rFonts w:ascii="Times New Roman" w:eastAsia="Times New Roman" w:hAnsi="Times New Roman" w:cs="Times New Roman"/>
          <w:sz w:val="28"/>
          <w:szCs w:val="28"/>
        </w:rPr>
        <w:t>12,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37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95B16">
        <w:rPr>
          <w:rFonts w:ascii="Times New Roman" w:eastAsia="Times New Roman" w:hAnsi="Times New Roman" w:cs="Times New Roman"/>
          <w:sz w:val="28"/>
          <w:szCs w:val="28"/>
        </w:rPr>
        <w:t xml:space="preserve"> 79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</w:t>
      </w:r>
      <w:r w:rsidRPr="00295B16">
        <w:rPr>
          <w:rFonts w:ascii="Times New Roman" w:eastAsia="Times New Roman" w:hAnsi="Times New Roman" w:cs="Times New Roman"/>
          <w:sz w:val="28"/>
          <w:szCs w:val="28"/>
        </w:rPr>
        <w:t>, 122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r w:rsidRPr="00D967E4">
        <w:rPr>
          <w:rFonts w:ascii="Times New Roman" w:eastAsia="Times New Roman" w:hAnsi="Times New Roman" w:cs="Times New Roman"/>
          <w:sz w:val="28"/>
          <w:szCs w:val="28"/>
        </w:rPr>
        <w:t>пункт</w:t>
      </w:r>
      <w:r w:rsidR="00F25A50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D967E4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D967E4">
        <w:rPr>
          <w:rFonts w:ascii="Times New Roman" w:eastAsia="Times New Roman" w:hAnsi="Times New Roman" w:cs="Times New Roman"/>
          <w:sz w:val="28"/>
          <w:szCs w:val="28"/>
        </w:rPr>
        <w:t xml:space="preserve"> розділу Х Перехідних Положень Земельного кодексу України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C4475">
        <w:rPr>
          <w:rFonts w:ascii="Times New Roman" w:eastAsia="Times New Roman" w:hAnsi="Times New Roman" w:cs="Times New Roman"/>
          <w:sz w:val="28"/>
          <w:szCs w:val="28"/>
        </w:rPr>
        <w:t>стат</w:t>
      </w:r>
      <w:r w:rsidR="00F25A50">
        <w:rPr>
          <w:rFonts w:ascii="Times New Roman" w:eastAsia="Times New Roman" w:hAnsi="Times New Roman" w:cs="Times New Roman"/>
          <w:sz w:val="28"/>
          <w:szCs w:val="28"/>
        </w:rPr>
        <w:t>тями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4, 19 Закону України «Про оренду землі»</w:t>
      </w:r>
      <w:r w:rsidRPr="003C4475">
        <w:rPr>
          <w:rFonts w:ascii="Times New Roman" w:eastAsia="Times New Roman" w:hAnsi="Times New Roman" w:cs="Times New Roman"/>
          <w:sz w:val="28"/>
          <w:szCs w:val="28"/>
        </w:rPr>
        <w:t>, Закон</w:t>
      </w:r>
      <w:r w:rsidR="00F25A50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3C4475">
        <w:rPr>
          <w:rFonts w:ascii="Times New Roman" w:eastAsia="Times New Roman" w:hAnsi="Times New Roman" w:cs="Times New Roman"/>
          <w:sz w:val="28"/>
          <w:szCs w:val="28"/>
        </w:rPr>
        <w:t xml:space="preserve"> України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3C4475">
        <w:rPr>
          <w:rFonts w:ascii="Times New Roman" w:eastAsia="Times New Roman" w:hAnsi="Times New Roman" w:cs="Times New Roman"/>
          <w:sz w:val="28"/>
          <w:szCs w:val="28"/>
        </w:rPr>
        <w:t>Про внесення змін до деяких законодавчих актів України щодо правової долі земельних ділянок, власники яких померли</w:t>
      </w:r>
      <w:r>
        <w:rPr>
          <w:rFonts w:ascii="Times New Roman" w:eastAsia="Times New Roman" w:hAnsi="Times New Roman" w:cs="Times New Roman"/>
          <w:sz w:val="28"/>
          <w:szCs w:val="28"/>
        </w:rPr>
        <w:t>», р</w:t>
      </w:r>
      <w:r>
        <w:rPr>
          <w:rFonts w:ascii="Times New Roman" w:hAnsi="Times New Roman" w:cs="Times New Roman"/>
          <w:sz w:val="28"/>
          <w:szCs w:val="28"/>
        </w:rPr>
        <w:t xml:space="preserve">озглянувши клопотання </w:t>
      </w:r>
      <w:r w:rsidR="00C73BF0" w:rsidRPr="00C73BF0">
        <w:rPr>
          <w:rFonts w:ascii="Times New Roman" w:hAnsi="Times New Roman" w:cs="Times New Roman"/>
          <w:sz w:val="28"/>
          <w:szCs w:val="28"/>
        </w:rPr>
        <w:t xml:space="preserve">СІЛЬСЬКОГОСПОДАРСЬКОГО НАВЧАЛЬНО </w:t>
      </w:r>
      <w:r w:rsidR="00C73BF0">
        <w:rPr>
          <w:rFonts w:ascii="Times New Roman" w:hAnsi="Times New Roman" w:cs="Times New Roman"/>
          <w:sz w:val="28"/>
          <w:szCs w:val="28"/>
        </w:rPr>
        <w:t>—</w:t>
      </w:r>
      <w:r w:rsidR="00C73BF0" w:rsidRPr="00C73BF0">
        <w:rPr>
          <w:rFonts w:ascii="Times New Roman" w:hAnsi="Times New Roman" w:cs="Times New Roman"/>
          <w:sz w:val="28"/>
          <w:szCs w:val="28"/>
        </w:rPr>
        <w:t xml:space="preserve"> ВИРОБНИЧОГО ТОВАРИСТВА З ОБМЕЖЕНОЮ ВІДПОВІДАЛЬНІСТЮ «ВАСИЛЬКІВСЬКЕ»</w:t>
      </w:r>
      <w:r w:rsidR="00C73BF0">
        <w:rPr>
          <w:rFonts w:ascii="Times New Roman" w:hAnsi="Times New Roman" w:cs="Times New Roman"/>
          <w:sz w:val="28"/>
          <w:szCs w:val="28"/>
        </w:rPr>
        <w:t>,</w:t>
      </w:r>
      <w:r w:rsidR="00C73BF0" w:rsidRPr="00C73BF0">
        <w:rPr>
          <w:rFonts w:ascii="Times New Roman" w:hAnsi="Times New Roman" w:cs="Times New Roman"/>
          <w:sz w:val="28"/>
          <w:szCs w:val="28"/>
        </w:rPr>
        <w:t xml:space="preserve"> ідентифікаційний код юридичної особи 30088278</w:t>
      </w:r>
      <w:r w:rsidR="00C73BF0">
        <w:rPr>
          <w:rFonts w:ascii="Times New Roman" w:hAnsi="Times New Roman" w:cs="Times New Roman"/>
          <w:sz w:val="28"/>
          <w:szCs w:val="28"/>
        </w:rPr>
        <w:t>,</w:t>
      </w:r>
      <w:r w:rsidR="00C73BF0" w:rsidRPr="00C73BF0">
        <w:rPr>
          <w:rFonts w:ascii="Times New Roman" w:hAnsi="Times New Roman" w:cs="Times New Roman"/>
          <w:sz w:val="28"/>
          <w:szCs w:val="28"/>
        </w:rPr>
        <w:t xml:space="preserve"> </w:t>
      </w:r>
      <w:r w:rsidR="00C73BF0">
        <w:rPr>
          <w:rFonts w:ascii="Times New Roman" w:hAnsi="Times New Roman" w:cs="Times New Roman"/>
          <w:sz w:val="28"/>
          <w:szCs w:val="28"/>
        </w:rPr>
        <w:t>м</w:t>
      </w:r>
      <w:r w:rsidR="00C73BF0" w:rsidRPr="00C73BF0">
        <w:rPr>
          <w:rFonts w:ascii="Times New Roman" w:hAnsi="Times New Roman" w:cs="Times New Roman"/>
          <w:sz w:val="28"/>
          <w:szCs w:val="28"/>
        </w:rPr>
        <w:t>ісцезнаходження юридичної особи: 22250, Вінницька область, Вінницький район, село Васильківці, вул.Медова,15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C4475">
        <w:rPr>
          <w:rFonts w:ascii="Times New Roman" w:hAnsi="Times New Roman" w:cs="Times New Roman"/>
          <w:sz w:val="28"/>
          <w:szCs w:val="28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</w:rPr>
        <w:t>и</w:t>
      </w:r>
      <w:r w:rsidRPr="00332462">
        <w:rPr>
          <w:rFonts w:ascii="Times New Roman" w:hAnsi="Times New Roman" w:cs="Times New Roman"/>
          <w:sz w:val="28"/>
          <w:szCs w:val="28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</w:rPr>
        <w:t>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</w:rPr>
        <w:t>міськ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84F70">
        <w:rPr>
          <w:rFonts w:ascii="Times New Roman" w:hAnsi="Times New Roman" w:cs="Times New Roman"/>
          <w:sz w:val="28"/>
          <w:szCs w:val="28"/>
        </w:rPr>
        <w:t xml:space="preserve"> рад</w:t>
      </w:r>
      <w:r>
        <w:rPr>
          <w:rFonts w:ascii="Times New Roman" w:hAnsi="Times New Roman" w:cs="Times New Roman"/>
          <w:sz w:val="28"/>
          <w:szCs w:val="28"/>
        </w:rPr>
        <w:t>а</w:t>
      </w:r>
    </w:p>
    <w:p w14:paraId="4252F2A8" w14:textId="53EE9F3C" w:rsidR="00185CE8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33DBD2" w14:textId="3C89DDF9" w:rsidR="00185CE8" w:rsidRDefault="00185CE8" w:rsidP="00185CE8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5CE8">
        <w:rPr>
          <w:rFonts w:ascii="Times New Roman" w:hAnsi="Times New Roman" w:cs="Times New Roman"/>
          <w:sz w:val="28"/>
          <w:szCs w:val="28"/>
        </w:rPr>
        <w:t>ВИРІШИЛА:</w:t>
      </w:r>
    </w:p>
    <w:p w14:paraId="101576F9" w14:textId="77777777" w:rsidR="00185CE8" w:rsidRPr="00185CE8" w:rsidRDefault="00185CE8" w:rsidP="00185CE8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88813B1" w14:textId="25C4ACEE" w:rsidR="00185CE8" w:rsidRDefault="00185CE8" w:rsidP="00185CE8">
      <w:pPr>
        <w:pStyle w:val="rvps2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1. Н</w:t>
      </w:r>
      <w:r w:rsidRPr="00D967E4">
        <w:rPr>
          <w:sz w:val="28"/>
          <w:szCs w:val="28"/>
        </w:rPr>
        <w:t xml:space="preserve">адати </w:t>
      </w:r>
      <w:r w:rsidR="00C73BF0" w:rsidRPr="00C73BF0">
        <w:rPr>
          <w:sz w:val="28"/>
          <w:szCs w:val="28"/>
        </w:rPr>
        <w:t>СІЛЬСЬКОГОСПОДАРСЬКО</w:t>
      </w:r>
      <w:r w:rsidR="00C73BF0">
        <w:rPr>
          <w:sz w:val="28"/>
          <w:szCs w:val="28"/>
        </w:rPr>
        <w:t>МУ</w:t>
      </w:r>
      <w:r w:rsidR="00C73BF0" w:rsidRPr="00C73BF0">
        <w:rPr>
          <w:sz w:val="28"/>
          <w:szCs w:val="28"/>
        </w:rPr>
        <w:t xml:space="preserve"> НАВЧАЛЬНО — ВИРОБНИЧО</w:t>
      </w:r>
      <w:r w:rsidR="00C73BF0">
        <w:rPr>
          <w:sz w:val="28"/>
          <w:szCs w:val="28"/>
        </w:rPr>
        <w:t>МУ</w:t>
      </w:r>
      <w:r w:rsidR="00C73BF0" w:rsidRPr="00C73BF0">
        <w:rPr>
          <w:sz w:val="28"/>
          <w:szCs w:val="28"/>
        </w:rPr>
        <w:t xml:space="preserve"> ТОВАРИСТВ</w:t>
      </w:r>
      <w:r w:rsidR="00C73BF0">
        <w:rPr>
          <w:sz w:val="28"/>
          <w:szCs w:val="28"/>
        </w:rPr>
        <w:t>У</w:t>
      </w:r>
      <w:r w:rsidR="00C73BF0" w:rsidRPr="00C73BF0">
        <w:rPr>
          <w:sz w:val="28"/>
          <w:szCs w:val="28"/>
        </w:rPr>
        <w:t xml:space="preserve"> З ОБМЕЖЕНОЮ ВІДПОВІДАЛЬНІСТЮ «ВАСИЛЬКІВСЬКЕ», ідентифікаційний код юридичної особи 30088278, місцезнаходження юридичної особи: 22250, Вінницька область, Вінницький район, село Васильківці, вул.Медова,15</w:t>
      </w:r>
      <w:r>
        <w:rPr>
          <w:sz w:val="28"/>
          <w:szCs w:val="28"/>
        </w:rPr>
        <w:t xml:space="preserve">, дозвіл </w:t>
      </w:r>
      <w:r w:rsidRPr="00D967E4">
        <w:rPr>
          <w:sz w:val="28"/>
          <w:szCs w:val="28"/>
        </w:rPr>
        <w:t xml:space="preserve">на </w:t>
      </w:r>
      <w:r w:rsidRPr="003C4475">
        <w:rPr>
          <w:sz w:val="28"/>
          <w:szCs w:val="28"/>
        </w:rPr>
        <w:t xml:space="preserve">розробку технічної документації із землеустрою щодо встановлення (відновлення) меж </w:t>
      </w:r>
      <w:r w:rsidRPr="007D11C8">
        <w:rPr>
          <w:sz w:val="28"/>
          <w:szCs w:val="28"/>
        </w:rPr>
        <w:t>земельн</w:t>
      </w:r>
      <w:r>
        <w:rPr>
          <w:sz w:val="28"/>
          <w:szCs w:val="28"/>
        </w:rPr>
        <w:t>ої</w:t>
      </w:r>
      <w:r w:rsidRPr="007D11C8">
        <w:rPr>
          <w:sz w:val="28"/>
          <w:szCs w:val="28"/>
        </w:rPr>
        <w:t xml:space="preserve"> ділянк</w:t>
      </w:r>
      <w:r>
        <w:rPr>
          <w:sz w:val="28"/>
          <w:szCs w:val="28"/>
        </w:rPr>
        <w:t>и невитребуваного паю в натурі (на місцевості)</w:t>
      </w:r>
      <w:r w:rsidRPr="007D11C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7D11C8">
        <w:rPr>
          <w:sz w:val="28"/>
          <w:szCs w:val="28"/>
        </w:rPr>
        <w:t xml:space="preserve">із земель колективної власності колишнього </w:t>
      </w:r>
      <w:r w:rsidR="005B2295">
        <w:rPr>
          <w:sz w:val="28"/>
          <w:szCs w:val="28"/>
        </w:rPr>
        <w:t>КСП «</w:t>
      </w:r>
      <w:r w:rsidR="00C73BF0">
        <w:rPr>
          <w:sz w:val="28"/>
          <w:szCs w:val="28"/>
        </w:rPr>
        <w:t>ім. Лесі Українки</w:t>
      </w:r>
      <w:r w:rsidR="005B2295">
        <w:rPr>
          <w:sz w:val="28"/>
          <w:szCs w:val="28"/>
        </w:rPr>
        <w:t>»</w:t>
      </w:r>
      <w:r w:rsidRPr="007D11C8">
        <w:rPr>
          <w:sz w:val="28"/>
          <w:szCs w:val="28"/>
        </w:rPr>
        <w:t xml:space="preserve"> с.</w:t>
      </w:r>
      <w:r w:rsidR="00C73BF0">
        <w:rPr>
          <w:sz w:val="28"/>
          <w:szCs w:val="28"/>
        </w:rPr>
        <w:t>Спичинці</w:t>
      </w:r>
      <w:r>
        <w:rPr>
          <w:sz w:val="28"/>
          <w:szCs w:val="28"/>
        </w:rPr>
        <w:t xml:space="preserve">, площею </w:t>
      </w:r>
      <w:r w:rsidR="00C73BF0">
        <w:rPr>
          <w:sz w:val="28"/>
          <w:szCs w:val="28"/>
        </w:rPr>
        <w:t>3</w:t>
      </w:r>
      <w:r w:rsidR="006159D9">
        <w:rPr>
          <w:sz w:val="28"/>
          <w:szCs w:val="28"/>
        </w:rPr>
        <w:t>,</w:t>
      </w:r>
      <w:r w:rsidR="00C73BF0">
        <w:rPr>
          <w:sz w:val="28"/>
          <w:szCs w:val="28"/>
        </w:rPr>
        <w:t>4816</w:t>
      </w:r>
      <w:r>
        <w:rPr>
          <w:sz w:val="28"/>
          <w:szCs w:val="28"/>
        </w:rPr>
        <w:t xml:space="preserve"> га,</w:t>
      </w:r>
      <w:r w:rsidRPr="007D11C8">
        <w:rPr>
          <w:sz w:val="28"/>
          <w:szCs w:val="28"/>
        </w:rPr>
        <w:t xml:space="preserve"> що входить до складу спадщини</w:t>
      </w:r>
      <w:r>
        <w:rPr>
          <w:sz w:val="28"/>
          <w:szCs w:val="28"/>
        </w:rPr>
        <w:t xml:space="preserve"> </w:t>
      </w:r>
      <w:r w:rsidRPr="007D11C8">
        <w:rPr>
          <w:sz w:val="28"/>
          <w:szCs w:val="28"/>
        </w:rPr>
        <w:t>громадян</w:t>
      </w:r>
      <w:r w:rsidR="00C01509">
        <w:rPr>
          <w:sz w:val="28"/>
          <w:szCs w:val="28"/>
        </w:rPr>
        <w:t>ки</w:t>
      </w:r>
      <w:r w:rsidRPr="007D11C8">
        <w:rPr>
          <w:sz w:val="28"/>
          <w:szCs w:val="28"/>
        </w:rPr>
        <w:t xml:space="preserve"> </w:t>
      </w:r>
      <w:r w:rsidR="00C73BF0">
        <w:rPr>
          <w:sz w:val="28"/>
          <w:szCs w:val="28"/>
        </w:rPr>
        <w:t>Сидорук Афанасії Максимівни</w:t>
      </w:r>
      <w:r>
        <w:rPr>
          <w:sz w:val="28"/>
          <w:szCs w:val="28"/>
        </w:rPr>
        <w:t xml:space="preserve"> (пай №</w:t>
      </w:r>
      <w:r w:rsidR="00496005">
        <w:rPr>
          <w:sz w:val="28"/>
          <w:szCs w:val="28"/>
        </w:rPr>
        <w:t xml:space="preserve"> </w:t>
      </w:r>
      <w:r w:rsidR="00C73BF0">
        <w:rPr>
          <w:sz w:val="28"/>
          <w:szCs w:val="28"/>
        </w:rPr>
        <w:t>424</w:t>
      </w:r>
      <w:r>
        <w:rPr>
          <w:sz w:val="28"/>
          <w:szCs w:val="28"/>
        </w:rPr>
        <w:t>)</w:t>
      </w:r>
      <w:r w:rsidRPr="007D11C8">
        <w:rPr>
          <w:sz w:val="28"/>
          <w:szCs w:val="28"/>
        </w:rPr>
        <w:t>,</w:t>
      </w:r>
      <w:r w:rsidR="003869F4" w:rsidRPr="003869F4">
        <w:t xml:space="preserve"> </w:t>
      </w:r>
      <w:r w:rsidR="003869F4" w:rsidRPr="003869F4">
        <w:rPr>
          <w:sz w:val="28"/>
          <w:szCs w:val="28"/>
        </w:rPr>
        <w:t xml:space="preserve">який розташований на території Погребищенської міської </w:t>
      </w:r>
      <w:r w:rsidR="00657308">
        <w:rPr>
          <w:sz w:val="28"/>
          <w:szCs w:val="28"/>
        </w:rPr>
        <w:t>територіальної громади</w:t>
      </w:r>
      <w:r w:rsidR="003869F4" w:rsidRPr="003869F4">
        <w:rPr>
          <w:sz w:val="28"/>
          <w:szCs w:val="28"/>
        </w:rPr>
        <w:t xml:space="preserve"> Вінницького району Вінницької області</w:t>
      </w:r>
      <w:r w:rsidR="003869F4">
        <w:rPr>
          <w:sz w:val="28"/>
          <w:szCs w:val="28"/>
        </w:rPr>
        <w:t>,</w:t>
      </w:r>
      <w:r w:rsidRPr="007D11C8">
        <w:rPr>
          <w:sz w:val="28"/>
          <w:szCs w:val="28"/>
        </w:rPr>
        <w:t xml:space="preserve"> </w:t>
      </w:r>
      <w:r>
        <w:rPr>
          <w:sz w:val="28"/>
          <w:szCs w:val="28"/>
        </w:rPr>
        <w:t>в зв</w:t>
      </w:r>
      <w:r w:rsidRPr="007D11C8">
        <w:rPr>
          <w:sz w:val="28"/>
          <w:szCs w:val="28"/>
        </w:rPr>
        <w:t>’</w:t>
      </w:r>
      <w:r>
        <w:rPr>
          <w:sz w:val="28"/>
          <w:szCs w:val="28"/>
        </w:rPr>
        <w:t>язку</w:t>
      </w:r>
      <w:r w:rsidRPr="007D11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 </w:t>
      </w:r>
      <w:r w:rsidRPr="007D11C8">
        <w:rPr>
          <w:sz w:val="28"/>
          <w:szCs w:val="28"/>
        </w:rPr>
        <w:t>відсутн</w:t>
      </w:r>
      <w:r>
        <w:rPr>
          <w:sz w:val="28"/>
          <w:szCs w:val="28"/>
        </w:rPr>
        <w:t>і</w:t>
      </w:r>
      <w:r w:rsidRPr="007D11C8">
        <w:rPr>
          <w:sz w:val="28"/>
          <w:szCs w:val="28"/>
        </w:rPr>
        <w:t>ст</w:t>
      </w:r>
      <w:r>
        <w:rPr>
          <w:sz w:val="28"/>
          <w:szCs w:val="28"/>
        </w:rPr>
        <w:t>ю</w:t>
      </w:r>
      <w:r w:rsidRPr="007D11C8">
        <w:rPr>
          <w:sz w:val="28"/>
          <w:szCs w:val="28"/>
        </w:rPr>
        <w:t xml:space="preserve"> спадкоємців за заповітом і за законом</w:t>
      </w:r>
      <w:r>
        <w:rPr>
          <w:sz w:val="28"/>
          <w:szCs w:val="28"/>
        </w:rPr>
        <w:t xml:space="preserve"> та</w:t>
      </w:r>
      <w:r w:rsidRPr="007D11C8">
        <w:rPr>
          <w:sz w:val="28"/>
          <w:szCs w:val="28"/>
        </w:rPr>
        <w:t xml:space="preserve"> неприйняття</w:t>
      </w:r>
      <w:r>
        <w:rPr>
          <w:sz w:val="28"/>
          <w:szCs w:val="28"/>
        </w:rPr>
        <w:t>м</w:t>
      </w:r>
      <w:r w:rsidRPr="007D11C8">
        <w:rPr>
          <w:sz w:val="28"/>
          <w:szCs w:val="28"/>
        </w:rPr>
        <w:t xml:space="preserve"> ними спадщини</w:t>
      </w:r>
      <w:r w:rsidRPr="00D967E4">
        <w:rPr>
          <w:sz w:val="28"/>
          <w:szCs w:val="28"/>
        </w:rPr>
        <w:t>.</w:t>
      </w:r>
    </w:p>
    <w:p w14:paraId="69F97430" w14:textId="77777777" w:rsidR="00185CE8" w:rsidRDefault="00185CE8" w:rsidP="00185CE8">
      <w:pPr>
        <w:pStyle w:val="rvps2"/>
        <w:spacing w:before="0" w:beforeAutospacing="0" w:after="0" w:afterAutospacing="0"/>
        <w:jc w:val="both"/>
        <w:rPr>
          <w:sz w:val="28"/>
          <w:szCs w:val="28"/>
        </w:rPr>
      </w:pPr>
    </w:p>
    <w:p w14:paraId="78495941" w14:textId="52B2CF32" w:rsidR="00735682" w:rsidRDefault="00185CE8" w:rsidP="005B229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85CE8">
        <w:rPr>
          <w:rFonts w:ascii="Times New Roman" w:hAnsi="Times New Roman" w:cs="Times New Roman"/>
          <w:sz w:val="28"/>
          <w:szCs w:val="28"/>
        </w:rPr>
        <w:t>2.</w:t>
      </w:r>
      <w:r w:rsidRPr="00185CE8">
        <w:rPr>
          <w:rFonts w:ascii="Times New Roman" w:hAnsi="Times New Roman" w:cs="Times New Roman"/>
        </w:rPr>
        <w:t xml:space="preserve"> </w:t>
      </w:r>
      <w:r w:rsidR="00C73BF0" w:rsidRPr="00C73BF0">
        <w:rPr>
          <w:rFonts w:ascii="Times New Roman" w:hAnsi="Times New Roman" w:cs="Times New Roman"/>
          <w:sz w:val="28"/>
          <w:szCs w:val="28"/>
        </w:rPr>
        <w:t xml:space="preserve">СІЛЬСЬКОГОСПОДАРСЬКОМУ НАВЧАЛЬНО — ВИРОБНИЧОМУ ТОВАРИСТВУ З ОБМЕЖЕНОЮ ВІДПОВІДАЛЬНІСТЮ «ВАСИЛЬКІВСЬКЕ», </w:t>
      </w:r>
      <w:r w:rsidRPr="00185CE8">
        <w:rPr>
          <w:rFonts w:ascii="Times New Roman" w:hAnsi="Times New Roman" w:cs="Times New Roman"/>
          <w:sz w:val="28"/>
          <w:szCs w:val="28"/>
        </w:rPr>
        <w:t xml:space="preserve"> забезпечити відповідно до вимог законодавства розробку технічної документації із землеустрою щодо встановлення (відновлення) меж земельної ділянки невитребуваного паю в натурі (на місцевості), </w:t>
      </w:r>
      <w:r w:rsidR="00C73BF0" w:rsidRPr="00C73BF0">
        <w:rPr>
          <w:rFonts w:ascii="Times New Roman" w:hAnsi="Times New Roman" w:cs="Times New Roman"/>
          <w:sz w:val="28"/>
          <w:szCs w:val="28"/>
        </w:rPr>
        <w:t>із земель колективної власності колишнього КСП «ім. Лесі Українки» с.Спичинці, площею 3,4816 га, що входить до складу спадщини громадянки Сидорук Афанасії Максимівни (пай № 424)</w:t>
      </w:r>
      <w:r w:rsidR="00657308" w:rsidRPr="00657308">
        <w:rPr>
          <w:rFonts w:ascii="Times New Roman" w:hAnsi="Times New Roman" w:cs="Times New Roman"/>
          <w:sz w:val="28"/>
          <w:szCs w:val="28"/>
        </w:rPr>
        <w:t>, який розташований на території Погребищенської міської територіальної громади Вінницького району Вінницької області</w:t>
      </w:r>
      <w:r w:rsidRPr="00185CE8">
        <w:rPr>
          <w:rFonts w:ascii="Times New Roman" w:hAnsi="Times New Roman" w:cs="Times New Roman"/>
          <w:sz w:val="28"/>
          <w:szCs w:val="28"/>
        </w:rPr>
        <w:t>.</w:t>
      </w:r>
    </w:p>
    <w:p w14:paraId="31E8041D" w14:textId="2CF2A793" w:rsidR="00185CE8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2B34AC80" w14:textId="57488796" w:rsidR="00185CE8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214D21">
        <w:rPr>
          <w:rFonts w:ascii="Times New Roman" w:hAnsi="Times New Roman"/>
          <w:bCs/>
          <w:sz w:val="28"/>
          <w:szCs w:val="28"/>
        </w:rPr>
        <w:t xml:space="preserve">. </w:t>
      </w:r>
      <w:r w:rsidR="00C73BF0" w:rsidRPr="00C73BF0">
        <w:rPr>
          <w:rFonts w:ascii="Times New Roman" w:hAnsi="Times New Roman"/>
          <w:bCs/>
          <w:sz w:val="28"/>
          <w:szCs w:val="28"/>
        </w:rPr>
        <w:t xml:space="preserve">СІЛЬСЬКОГОСПОДАРСЬКОМУ НАВЧАЛЬНО — ВИРОБНИЧОМУ ТОВАРИСТВУ З ОБМЕЖЕНОЮ ВІДПОВІДАЛЬНІСТЮ «ВАСИЛЬКІВСЬКЕ», </w:t>
      </w:r>
      <w:r>
        <w:rPr>
          <w:rFonts w:ascii="Times New Roman" w:hAnsi="Times New Roman"/>
          <w:bCs/>
          <w:sz w:val="28"/>
          <w:szCs w:val="28"/>
        </w:rPr>
        <w:t xml:space="preserve"> після виготовлення </w:t>
      </w:r>
      <w:r w:rsidRPr="00185CE8">
        <w:rPr>
          <w:rFonts w:ascii="Times New Roman" w:hAnsi="Times New Roman"/>
          <w:bCs/>
          <w:sz w:val="28"/>
          <w:szCs w:val="28"/>
        </w:rPr>
        <w:t>технічної документації із землеустрою щодо встановлення (відновлення) меж земельної ділянки невитребуваного паю в натурі (на місцевості)</w:t>
      </w:r>
      <w:r w:rsidRPr="00214D21">
        <w:rPr>
          <w:rFonts w:ascii="Times New Roman" w:hAnsi="Times New Roman"/>
          <w:bCs/>
          <w:sz w:val="28"/>
          <w:szCs w:val="28"/>
        </w:rPr>
        <w:t xml:space="preserve"> подати </w:t>
      </w:r>
      <w:r>
        <w:rPr>
          <w:rFonts w:ascii="Times New Roman" w:hAnsi="Times New Roman"/>
          <w:bCs/>
          <w:sz w:val="28"/>
          <w:szCs w:val="28"/>
        </w:rPr>
        <w:t>її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розгляд та затвердження до міської ради у встановленому законодавством порядку.</w:t>
      </w:r>
    </w:p>
    <w:p w14:paraId="558B1F19" w14:textId="77777777" w:rsidR="00185CE8" w:rsidRPr="00185CE8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2FCB70FA" w:rsidR="003F18B9" w:rsidRDefault="00185CE8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7777777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4124A2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11017" w14:textId="77777777" w:rsidR="009A0973" w:rsidRDefault="009A0973" w:rsidP="00063119">
      <w:pPr>
        <w:spacing w:after="0" w:line="240" w:lineRule="auto"/>
      </w:pPr>
      <w:r>
        <w:separator/>
      </w:r>
    </w:p>
  </w:endnote>
  <w:endnote w:type="continuationSeparator" w:id="0">
    <w:p w14:paraId="0A8C27CF" w14:textId="77777777" w:rsidR="009A0973" w:rsidRDefault="009A0973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F2710" w14:textId="77777777" w:rsidR="009A0973" w:rsidRDefault="009A0973" w:rsidP="00063119">
      <w:pPr>
        <w:spacing w:after="0" w:line="240" w:lineRule="auto"/>
      </w:pPr>
      <w:r>
        <w:separator/>
      </w:r>
    </w:p>
  </w:footnote>
  <w:footnote w:type="continuationSeparator" w:id="0">
    <w:p w14:paraId="1B157E8E" w14:textId="77777777" w:rsidR="009A0973" w:rsidRDefault="009A0973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1831291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5388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5B2A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3028"/>
    <w:rsid w:val="00144404"/>
    <w:rsid w:val="0014555F"/>
    <w:rsid w:val="0014714A"/>
    <w:rsid w:val="0015625B"/>
    <w:rsid w:val="0016339C"/>
    <w:rsid w:val="00180669"/>
    <w:rsid w:val="00181830"/>
    <w:rsid w:val="00183C5F"/>
    <w:rsid w:val="00185CE8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5BF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D6C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869F4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0B30"/>
    <w:rsid w:val="00472B82"/>
    <w:rsid w:val="00473C7E"/>
    <w:rsid w:val="00486C08"/>
    <w:rsid w:val="0048760F"/>
    <w:rsid w:val="00492E7A"/>
    <w:rsid w:val="00496005"/>
    <w:rsid w:val="004A0F45"/>
    <w:rsid w:val="004A5144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03D6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2295"/>
    <w:rsid w:val="005B6904"/>
    <w:rsid w:val="005D29BB"/>
    <w:rsid w:val="005F7CAA"/>
    <w:rsid w:val="0060432F"/>
    <w:rsid w:val="006054C8"/>
    <w:rsid w:val="00610615"/>
    <w:rsid w:val="00610EA4"/>
    <w:rsid w:val="006154F7"/>
    <w:rsid w:val="006159D9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57308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1BB0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0973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8446F"/>
    <w:rsid w:val="00A95800"/>
    <w:rsid w:val="00A96127"/>
    <w:rsid w:val="00AA1455"/>
    <w:rsid w:val="00AA19AC"/>
    <w:rsid w:val="00AB1117"/>
    <w:rsid w:val="00AB3086"/>
    <w:rsid w:val="00AB4E07"/>
    <w:rsid w:val="00AD0264"/>
    <w:rsid w:val="00AD115D"/>
    <w:rsid w:val="00AD17EB"/>
    <w:rsid w:val="00AD2B8F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3BA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01509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3BF0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021B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5A5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7461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C77E1-E716-46A6-8916-7A1B9B574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2124</Words>
  <Characters>1211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2025-07-04T09:36:00Z</cp:lastPrinted>
  <dcterms:created xsi:type="dcterms:W3CDTF">2025-07-20T05:10:00Z</dcterms:created>
  <dcterms:modified xsi:type="dcterms:W3CDTF">2025-07-24T11:10:00Z</dcterms:modified>
</cp:coreProperties>
</file>